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AE7" w:rsidRPr="00556AE7" w:rsidRDefault="00556AE7" w:rsidP="00556AE7">
      <w:pPr>
        <w:spacing w:line="360" w:lineRule="auto"/>
        <w:jc w:val="both"/>
        <w:rPr>
          <w:rFonts w:ascii="Times New Roman" w:hAnsi="Times New Roman" w:cs="Times New Roman"/>
          <w:sz w:val="24"/>
          <w:szCs w:val="24"/>
        </w:rPr>
      </w:pPr>
      <w:r w:rsidRPr="00556AE7">
        <w:rPr>
          <w:rFonts w:ascii="Times New Roman" w:hAnsi="Times New Roman" w:cs="Times New Roman"/>
          <w:sz w:val="24"/>
          <w:szCs w:val="24"/>
        </w:rPr>
        <w:t xml:space="preserve">A </w:t>
      </w:r>
      <w:proofErr w:type="gramStart"/>
      <w:r w:rsidRPr="00556AE7">
        <w:rPr>
          <w:rFonts w:ascii="Times New Roman" w:hAnsi="Times New Roman" w:cs="Times New Roman"/>
          <w:sz w:val="24"/>
          <w:szCs w:val="24"/>
        </w:rPr>
        <w:t>group  from</w:t>
      </w:r>
      <w:proofErr w:type="gramEnd"/>
      <w:r w:rsidRPr="00556AE7">
        <w:rPr>
          <w:rFonts w:ascii="Times New Roman" w:hAnsi="Times New Roman" w:cs="Times New Roman"/>
          <w:sz w:val="24"/>
          <w:szCs w:val="24"/>
        </w:rPr>
        <w:t xml:space="preserve"> Auburn University, USA </w:t>
      </w:r>
      <w:r>
        <w:rPr>
          <w:rFonts w:ascii="Times New Roman" w:hAnsi="Times New Roman" w:cs="Times New Roman"/>
          <w:sz w:val="24"/>
          <w:szCs w:val="24"/>
        </w:rPr>
        <w:t>visited</w:t>
      </w:r>
      <w:r w:rsidRPr="00556AE7">
        <w:rPr>
          <w:rFonts w:ascii="Times New Roman" w:hAnsi="Times New Roman" w:cs="Times New Roman"/>
          <w:sz w:val="24"/>
          <w:szCs w:val="24"/>
        </w:rPr>
        <w:t xml:space="preserve">  the Sri Konda </w:t>
      </w:r>
      <w:proofErr w:type="spellStart"/>
      <w:r w:rsidRPr="00556AE7">
        <w:rPr>
          <w:rFonts w:ascii="Times New Roman" w:hAnsi="Times New Roman" w:cs="Times New Roman"/>
          <w:sz w:val="24"/>
          <w:szCs w:val="24"/>
        </w:rPr>
        <w:t>Laxman</w:t>
      </w:r>
      <w:proofErr w:type="spellEnd"/>
      <w:r w:rsidRPr="00556AE7">
        <w:rPr>
          <w:rFonts w:ascii="Times New Roman" w:hAnsi="Times New Roman" w:cs="Times New Roman"/>
          <w:sz w:val="24"/>
          <w:szCs w:val="24"/>
        </w:rPr>
        <w:t xml:space="preserve"> Telangana State Horticultural University, </w:t>
      </w:r>
      <w:proofErr w:type="spellStart"/>
      <w:r w:rsidRPr="00556AE7">
        <w:rPr>
          <w:rFonts w:ascii="Times New Roman" w:hAnsi="Times New Roman" w:cs="Times New Roman"/>
          <w:sz w:val="24"/>
          <w:szCs w:val="24"/>
        </w:rPr>
        <w:t>Mulugu</w:t>
      </w:r>
      <w:proofErr w:type="spellEnd"/>
      <w:r w:rsidRPr="00556AE7">
        <w:rPr>
          <w:rFonts w:ascii="Times New Roman" w:hAnsi="Times New Roman" w:cs="Times New Roman"/>
          <w:sz w:val="24"/>
          <w:szCs w:val="24"/>
        </w:rPr>
        <w:t xml:space="preserve"> to </w:t>
      </w:r>
      <w:r>
        <w:rPr>
          <w:rFonts w:ascii="Times New Roman" w:hAnsi="Times New Roman" w:cs="Times New Roman"/>
          <w:sz w:val="24"/>
          <w:szCs w:val="24"/>
        </w:rPr>
        <w:t>strength</w:t>
      </w:r>
      <w:r w:rsidRPr="00556AE7">
        <w:rPr>
          <w:rFonts w:ascii="Times New Roman" w:hAnsi="Times New Roman" w:cs="Times New Roman"/>
          <w:sz w:val="24"/>
          <w:szCs w:val="24"/>
        </w:rPr>
        <w:t xml:space="preserve"> graduate education and research programs (MS and PhD) and explore possible collaborations on 30 January  2024.</w:t>
      </w:r>
      <w:r>
        <w:rPr>
          <w:rFonts w:ascii="Times New Roman" w:hAnsi="Times New Roman" w:cs="Times New Roman"/>
          <w:sz w:val="24"/>
          <w:szCs w:val="24"/>
        </w:rPr>
        <w:t xml:space="preserve"> </w:t>
      </w:r>
    </w:p>
    <w:p w:rsidR="00556AE7" w:rsidRDefault="00556AE7" w:rsidP="00556A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group consists of </w:t>
      </w:r>
      <w:r w:rsidRPr="00556AE7">
        <w:rPr>
          <w:rFonts w:ascii="Times New Roman" w:hAnsi="Times New Roman" w:cs="Times New Roman"/>
          <w:sz w:val="24"/>
          <w:szCs w:val="24"/>
        </w:rPr>
        <w:t>Dr. George Flowers, Dean of Graduate School</w:t>
      </w:r>
      <w:r>
        <w:rPr>
          <w:rFonts w:ascii="Times New Roman" w:hAnsi="Times New Roman" w:cs="Times New Roman"/>
          <w:sz w:val="24"/>
          <w:szCs w:val="24"/>
        </w:rPr>
        <w:t xml:space="preserve">, </w:t>
      </w:r>
      <w:r w:rsidRPr="00556AE7">
        <w:rPr>
          <w:rFonts w:ascii="Times New Roman" w:hAnsi="Times New Roman" w:cs="Times New Roman"/>
          <w:sz w:val="24"/>
          <w:szCs w:val="24"/>
        </w:rPr>
        <w:t>Dr. Bob Boyd, Professor and Assistant Provost for Institutional Effectiveness</w:t>
      </w:r>
      <w:r>
        <w:rPr>
          <w:rFonts w:ascii="Times New Roman" w:hAnsi="Times New Roman" w:cs="Times New Roman"/>
          <w:sz w:val="24"/>
          <w:szCs w:val="24"/>
        </w:rPr>
        <w:t xml:space="preserve">, </w:t>
      </w:r>
      <w:r w:rsidRPr="00556AE7">
        <w:rPr>
          <w:rFonts w:ascii="Times New Roman" w:hAnsi="Times New Roman" w:cs="Times New Roman"/>
          <w:sz w:val="24"/>
          <w:szCs w:val="24"/>
        </w:rPr>
        <w:t xml:space="preserve">Dr. </w:t>
      </w:r>
      <w:proofErr w:type="spellStart"/>
      <w:r w:rsidRPr="00556AE7">
        <w:rPr>
          <w:rFonts w:ascii="Times New Roman" w:hAnsi="Times New Roman" w:cs="Times New Roman"/>
          <w:sz w:val="24"/>
          <w:szCs w:val="24"/>
        </w:rPr>
        <w:t>Murali</w:t>
      </w:r>
      <w:proofErr w:type="spellEnd"/>
      <w:r w:rsidRPr="00556AE7">
        <w:rPr>
          <w:rFonts w:ascii="Times New Roman" w:hAnsi="Times New Roman" w:cs="Times New Roman"/>
          <w:sz w:val="24"/>
          <w:szCs w:val="24"/>
        </w:rPr>
        <w:t xml:space="preserve"> </w:t>
      </w:r>
      <w:proofErr w:type="spellStart"/>
      <w:r w:rsidRPr="00556AE7">
        <w:rPr>
          <w:rFonts w:ascii="Times New Roman" w:hAnsi="Times New Roman" w:cs="Times New Roman"/>
          <w:sz w:val="24"/>
          <w:szCs w:val="24"/>
        </w:rPr>
        <w:t>Dhanasekaran</w:t>
      </w:r>
      <w:proofErr w:type="spellEnd"/>
      <w:r w:rsidRPr="00556AE7">
        <w:rPr>
          <w:rFonts w:ascii="Times New Roman" w:hAnsi="Times New Roman" w:cs="Times New Roman"/>
          <w:sz w:val="24"/>
          <w:szCs w:val="24"/>
        </w:rPr>
        <w:t>, Professor and Director of International Programs, Harrison College of Pharmacy</w:t>
      </w:r>
      <w:r>
        <w:rPr>
          <w:rFonts w:ascii="Times New Roman" w:hAnsi="Times New Roman" w:cs="Times New Roman"/>
          <w:sz w:val="24"/>
          <w:szCs w:val="24"/>
        </w:rPr>
        <w:t xml:space="preserve"> and </w:t>
      </w:r>
      <w:r w:rsidRPr="00556AE7">
        <w:rPr>
          <w:rFonts w:ascii="Times New Roman" w:hAnsi="Times New Roman" w:cs="Times New Roman"/>
          <w:sz w:val="24"/>
          <w:szCs w:val="24"/>
        </w:rPr>
        <w:t xml:space="preserve">Dr. Janaki </w:t>
      </w:r>
      <w:proofErr w:type="spellStart"/>
      <w:r w:rsidRPr="00556AE7">
        <w:rPr>
          <w:rFonts w:ascii="Times New Roman" w:hAnsi="Times New Roman" w:cs="Times New Roman"/>
          <w:sz w:val="24"/>
          <w:szCs w:val="24"/>
        </w:rPr>
        <w:t>Alavalapati</w:t>
      </w:r>
      <w:proofErr w:type="spellEnd"/>
      <w:r w:rsidRPr="00556AE7">
        <w:rPr>
          <w:rFonts w:ascii="Times New Roman" w:hAnsi="Times New Roman" w:cs="Times New Roman"/>
          <w:sz w:val="24"/>
          <w:szCs w:val="24"/>
        </w:rPr>
        <w:t>, Dean of College of Forestry, Wildlife and Environment</w:t>
      </w:r>
      <w:r>
        <w:rPr>
          <w:rFonts w:ascii="Times New Roman" w:hAnsi="Times New Roman" w:cs="Times New Roman"/>
          <w:sz w:val="24"/>
          <w:szCs w:val="24"/>
        </w:rPr>
        <w:t>.</w:t>
      </w:r>
    </w:p>
    <w:p w:rsidR="00556AE7" w:rsidRPr="002565DE" w:rsidRDefault="00556AE7" w:rsidP="00556AE7">
      <w:pPr>
        <w:spacing w:line="360" w:lineRule="auto"/>
        <w:jc w:val="both"/>
      </w:pPr>
      <w:r>
        <w:rPr>
          <w:rFonts w:ascii="Times New Roman" w:hAnsi="Times New Roman" w:cs="Times New Roman"/>
          <w:sz w:val="24"/>
          <w:szCs w:val="24"/>
        </w:rPr>
        <w:t xml:space="preserve">Dr.B.Neeraja </w:t>
      </w:r>
      <w:proofErr w:type="spellStart"/>
      <w:r>
        <w:rPr>
          <w:rFonts w:ascii="Times New Roman" w:hAnsi="Times New Roman" w:cs="Times New Roman"/>
          <w:sz w:val="24"/>
          <w:szCs w:val="24"/>
        </w:rPr>
        <w:t>Prabhakar</w:t>
      </w:r>
      <w:r>
        <w:rPr>
          <w:rFonts w:ascii="Times New Roman" w:hAnsi="Times New Roman" w:cs="Times New Roman"/>
          <w:sz w:val="24"/>
          <w:szCs w:val="24"/>
        </w:rPr>
        <w:t>,Vice</w:t>
      </w:r>
      <w:proofErr w:type="spellEnd"/>
      <w:r>
        <w:rPr>
          <w:rFonts w:ascii="Times New Roman" w:hAnsi="Times New Roman" w:cs="Times New Roman"/>
          <w:sz w:val="24"/>
          <w:szCs w:val="24"/>
        </w:rPr>
        <w:t xml:space="preserve"> Chancellor, SKLTSHU</w:t>
      </w:r>
      <w:r>
        <w:rPr>
          <w:rFonts w:ascii="Times New Roman" w:hAnsi="Times New Roman" w:cs="Times New Roman"/>
          <w:sz w:val="24"/>
          <w:szCs w:val="24"/>
        </w:rPr>
        <w:t xml:space="preserve"> has offered her </w:t>
      </w:r>
      <w:proofErr w:type="spellStart"/>
      <w:r>
        <w:rPr>
          <w:rFonts w:ascii="Times New Roman" w:hAnsi="Times New Roman" w:cs="Times New Roman"/>
          <w:sz w:val="24"/>
          <w:szCs w:val="24"/>
        </w:rPr>
        <w:t>presidental</w:t>
      </w:r>
      <w:proofErr w:type="spellEnd"/>
      <w:r>
        <w:rPr>
          <w:rFonts w:ascii="Times New Roman" w:hAnsi="Times New Roman" w:cs="Times New Roman"/>
          <w:sz w:val="24"/>
          <w:szCs w:val="24"/>
        </w:rPr>
        <w:t xml:space="preserve"> address and welcomed the Officials of  </w:t>
      </w:r>
      <w:r w:rsidRPr="002565DE">
        <w:rPr>
          <w:rFonts w:ascii="Times New Roman" w:hAnsi="Times New Roman" w:cs="Times New Roman"/>
          <w:sz w:val="24"/>
          <w:szCs w:val="24"/>
        </w:rPr>
        <w:t>Auburn University (AU)</w:t>
      </w:r>
      <w:r>
        <w:rPr>
          <w:rFonts w:ascii="Times New Roman" w:hAnsi="Times New Roman" w:cs="Times New Roman"/>
          <w:sz w:val="24"/>
          <w:szCs w:val="24"/>
        </w:rPr>
        <w:t xml:space="preserve">  for having collaboration to strengthen the academics and research of SKLTSHU.</w:t>
      </w:r>
    </w:p>
    <w:p w:rsidR="00556AE7" w:rsidRDefault="00556AE7" w:rsidP="00556AE7">
      <w:pPr>
        <w:spacing w:line="360" w:lineRule="auto"/>
        <w:ind w:firstLine="720"/>
        <w:jc w:val="both"/>
      </w:pPr>
      <w:r w:rsidRPr="00556AE7">
        <w:rPr>
          <w:rFonts w:ascii="Times New Roman" w:hAnsi="Times New Roman" w:cs="Times New Roman"/>
          <w:sz w:val="24"/>
          <w:szCs w:val="24"/>
        </w:rPr>
        <w:t xml:space="preserve">Auburn University is a Land Grant University, in the State of Alabama offers multi-disciplinary degree </w:t>
      </w:r>
      <w:proofErr w:type="spellStart"/>
      <w:r w:rsidRPr="00556AE7">
        <w:rPr>
          <w:rFonts w:ascii="Times New Roman" w:hAnsi="Times New Roman" w:cs="Times New Roman"/>
          <w:sz w:val="24"/>
          <w:szCs w:val="24"/>
        </w:rPr>
        <w:t>programmes</w:t>
      </w:r>
      <w:proofErr w:type="spellEnd"/>
      <w:r w:rsidRPr="00556AE7">
        <w:rPr>
          <w:rFonts w:ascii="Times New Roman" w:hAnsi="Times New Roman" w:cs="Times New Roman"/>
          <w:sz w:val="24"/>
          <w:szCs w:val="24"/>
        </w:rPr>
        <w:t xml:space="preserve"> in Science and Engineering, Agriculture and Veterinary Sciences.  It offers Under Graduate and Graduate degree </w:t>
      </w:r>
      <w:proofErr w:type="spellStart"/>
      <w:r w:rsidRPr="00556AE7">
        <w:rPr>
          <w:rFonts w:ascii="Times New Roman" w:hAnsi="Times New Roman" w:cs="Times New Roman"/>
          <w:sz w:val="24"/>
          <w:szCs w:val="24"/>
        </w:rPr>
        <w:t>programmes</w:t>
      </w:r>
      <w:proofErr w:type="spellEnd"/>
      <w:r w:rsidRPr="00556AE7">
        <w:rPr>
          <w:rFonts w:ascii="Times New Roman" w:hAnsi="Times New Roman" w:cs="Times New Roman"/>
          <w:sz w:val="24"/>
          <w:szCs w:val="24"/>
        </w:rPr>
        <w:t xml:space="preserve"> in Agriculture and allied subjects through the College of Agriculture and College of Human Sciences. These include 10 doctoral degree programs, 22 master’s degree programs and five graduate certificate programs at College of Agriculture.</w:t>
      </w:r>
    </w:p>
    <w:p w:rsidR="00556AE7" w:rsidRDefault="00556AE7" w:rsidP="00556AE7">
      <w:pPr>
        <w:pStyle w:val="BodyText"/>
        <w:spacing w:before="90" w:line="360" w:lineRule="auto"/>
        <w:ind w:right="105" w:firstLine="479"/>
      </w:pPr>
      <w:r>
        <w:rPr>
          <w:color w:val="000000" w:themeColor="text1"/>
        </w:rPr>
        <w:t xml:space="preserve">The main moto of visiting Auburn University officials </w:t>
      </w:r>
      <w:proofErr w:type="gramStart"/>
      <w:r>
        <w:rPr>
          <w:color w:val="000000" w:themeColor="text1"/>
        </w:rPr>
        <w:t>to  the</w:t>
      </w:r>
      <w:proofErr w:type="gramEnd"/>
      <w:r>
        <w:rPr>
          <w:color w:val="000000" w:themeColor="text1"/>
        </w:rPr>
        <w:t xml:space="preserve"> University is </w:t>
      </w:r>
      <w:r>
        <w:t xml:space="preserve">to </w:t>
      </w:r>
      <w:proofErr w:type="spellStart"/>
      <w:r>
        <w:t>workout</w:t>
      </w:r>
      <w:proofErr w:type="spellEnd"/>
      <w:r>
        <w:t xml:space="preserve"> the feasibility and  opportunities for student study abroad</w:t>
      </w:r>
      <w:r w:rsidRPr="00590BCF">
        <w:t xml:space="preserve"> </w:t>
      </w:r>
      <w:r>
        <w:t xml:space="preserve">to explore the possibility of instituting </w:t>
      </w:r>
      <w:r w:rsidRPr="008B39B0">
        <w:rPr>
          <w:b/>
          <w:spacing w:val="1"/>
        </w:rPr>
        <w:t xml:space="preserve">Overseas </w:t>
      </w:r>
      <w:r w:rsidRPr="008B39B0">
        <w:rPr>
          <w:b/>
        </w:rPr>
        <w:t>Fellowship</w:t>
      </w:r>
      <w:r>
        <w:rPr>
          <w:b/>
        </w:rPr>
        <w:t xml:space="preserve">s </w:t>
      </w:r>
      <w:r w:rsidRPr="00C610B8">
        <w:t xml:space="preserve">for the benefit of </w:t>
      </w:r>
      <w:r>
        <w:t>the students.</w:t>
      </w:r>
    </w:p>
    <w:p w:rsidR="00556AE7" w:rsidRDefault="00556AE7" w:rsidP="00556AE7">
      <w:pPr>
        <w:pStyle w:val="BodyText"/>
        <w:spacing w:before="90" w:line="360" w:lineRule="auto"/>
        <w:ind w:right="105" w:firstLine="479"/>
        <w:rPr>
          <w:color w:val="000000" w:themeColor="text1"/>
        </w:rPr>
      </w:pPr>
      <w:proofErr w:type="spellStart"/>
      <w:r w:rsidRPr="002565DE">
        <w:rPr>
          <w:color w:val="000000" w:themeColor="text1"/>
        </w:rPr>
        <w:t>Dr.A.Bhagwan</w:t>
      </w:r>
      <w:proofErr w:type="gramStart"/>
      <w:r w:rsidRPr="002565DE">
        <w:rPr>
          <w:color w:val="000000" w:themeColor="text1"/>
        </w:rPr>
        <w:t>,Registrar</w:t>
      </w:r>
      <w:proofErr w:type="spellEnd"/>
      <w:proofErr w:type="gramEnd"/>
      <w:r w:rsidRPr="002565DE">
        <w:rPr>
          <w:color w:val="000000" w:themeColor="text1"/>
        </w:rPr>
        <w:t xml:space="preserve"> has briefed about SKLTSHU mandates focusing on academics,</w:t>
      </w:r>
      <w:r>
        <w:rPr>
          <w:color w:val="000000" w:themeColor="text1"/>
        </w:rPr>
        <w:t xml:space="preserve"> research and extension and focused on the rich germplasm wealth available in University.</w:t>
      </w:r>
    </w:p>
    <w:p w:rsidR="00556AE7" w:rsidRDefault="00556AE7" w:rsidP="00556AE7">
      <w:pPr>
        <w:pStyle w:val="BodyText"/>
        <w:spacing w:before="90" w:line="360" w:lineRule="auto"/>
        <w:ind w:right="105" w:firstLine="720"/>
      </w:pPr>
      <w:proofErr w:type="spellStart"/>
      <w:r>
        <w:rPr>
          <w:color w:val="000000" w:themeColor="text1"/>
        </w:rPr>
        <w:t>Dr.A</w:t>
      </w:r>
      <w:proofErr w:type="spellEnd"/>
      <w:r>
        <w:rPr>
          <w:color w:val="000000" w:themeColor="text1"/>
        </w:rPr>
        <w:t xml:space="preserve">. Kiran DH, </w:t>
      </w:r>
      <w:proofErr w:type="gramStart"/>
      <w:r>
        <w:rPr>
          <w:color w:val="000000" w:themeColor="text1"/>
        </w:rPr>
        <w:t>SKLTSHU ,</w:t>
      </w:r>
      <w:proofErr w:type="spellStart"/>
      <w:r>
        <w:rPr>
          <w:color w:val="000000" w:themeColor="text1"/>
        </w:rPr>
        <w:t>Dr.M.Rajashekhar,DPGS</w:t>
      </w:r>
      <w:proofErr w:type="spellEnd"/>
      <w:proofErr w:type="gramEnd"/>
      <w:r>
        <w:rPr>
          <w:color w:val="000000" w:themeColor="text1"/>
        </w:rPr>
        <w:t xml:space="preserve"> and </w:t>
      </w:r>
      <w:proofErr w:type="spellStart"/>
      <w:r>
        <w:rPr>
          <w:color w:val="000000" w:themeColor="text1"/>
        </w:rPr>
        <w:t>Dr.D.Vijaya,DSA</w:t>
      </w:r>
      <w:proofErr w:type="spellEnd"/>
      <w:r>
        <w:rPr>
          <w:color w:val="000000" w:themeColor="text1"/>
        </w:rPr>
        <w:t xml:space="preserve"> and </w:t>
      </w:r>
      <w:proofErr w:type="spellStart"/>
      <w:r>
        <w:rPr>
          <w:color w:val="000000" w:themeColor="text1"/>
        </w:rPr>
        <w:t>Dr.N.Seenivasan,COE</w:t>
      </w:r>
      <w:proofErr w:type="spellEnd"/>
      <w:r>
        <w:rPr>
          <w:color w:val="000000" w:themeColor="text1"/>
        </w:rPr>
        <w:t xml:space="preserve"> interacted </w:t>
      </w:r>
      <w:r>
        <w:rPr>
          <w:color w:val="000000" w:themeColor="text1"/>
        </w:rPr>
        <w:t xml:space="preserve">actively with the officials of </w:t>
      </w:r>
      <w:r>
        <w:rPr>
          <w:color w:val="000000" w:themeColor="text1"/>
        </w:rPr>
        <w:t>Auburn University regarding the fee structure, course curriculum and semester pattern, student opportunity.</w:t>
      </w:r>
    </w:p>
    <w:p w:rsidR="00556AE7" w:rsidRDefault="00556AE7" w:rsidP="00556AE7">
      <w:pPr>
        <w:pStyle w:val="BodyText"/>
        <w:spacing w:before="90" w:line="360" w:lineRule="auto"/>
        <w:ind w:right="105" w:firstLine="720"/>
      </w:pPr>
      <w:r>
        <w:t>The team explained the process of admission in its University for Masters/Doctoral programs to faculty.</w:t>
      </w:r>
    </w:p>
    <w:p w:rsidR="00556AE7" w:rsidRDefault="00556AE7" w:rsidP="00556AE7">
      <w:pPr>
        <w:pStyle w:val="BodyText"/>
        <w:spacing w:before="90" w:line="360" w:lineRule="auto"/>
        <w:ind w:right="105" w:firstLine="720"/>
      </w:pPr>
      <w:r w:rsidRPr="00D80A1E">
        <w:t>Auburn University would waive the application fee, and requirement for GRE and TOEFL/IELTS score for this purpose.</w:t>
      </w:r>
    </w:p>
    <w:p w:rsidR="00556AE7" w:rsidRDefault="00556AE7" w:rsidP="00556AE7">
      <w:pPr>
        <w:pStyle w:val="BodyText"/>
        <w:spacing w:before="90" w:line="360" w:lineRule="auto"/>
        <w:ind w:right="105" w:firstLine="720"/>
      </w:pPr>
      <w:r>
        <w:t xml:space="preserve">Auburn University also proposed to relax the amount of tuition fee payable by </w:t>
      </w:r>
      <w:r>
        <w:lastRenderedPageBreak/>
        <w:t xml:space="preserve">international students to that of equal to </w:t>
      </w:r>
      <w:proofErr w:type="gramStart"/>
      <w:r>
        <w:t>In</w:t>
      </w:r>
      <w:proofErr w:type="gramEnd"/>
      <w:r>
        <w:t xml:space="preserve"> </w:t>
      </w:r>
      <w:r>
        <w:t xml:space="preserve">state tuition fee which is a 50 per cent concession as a special package to Under Graduate students of SKLTSHU </w:t>
      </w:r>
    </w:p>
    <w:p w:rsidR="00556AE7" w:rsidRDefault="00556AE7" w:rsidP="00556AE7">
      <w:pPr>
        <w:pStyle w:val="BodyText"/>
        <w:spacing w:before="90" w:line="360" w:lineRule="auto"/>
        <w:ind w:right="105" w:firstLine="720"/>
      </w:pPr>
      <w:r>
        <w:t xml:space="preserve">Since SKLTSHU has rich source of germplasm, it is proposed to have </w:t>
      </w:r>
      <w:r w:rsidRPr="00590BCF">
        <w:t xml:space="preserve">and research collaborations between the </w:t>
      </w:r>
      <w:r>
        <w:t>two Universities, if required MOU can be proposed.</w:t>
      </w:r>
    </w:p>
    <w:p w:rsidR="00556AE7" w:rsidRDefault="00556AE7" w:rsidP="00556AE7">
      <w:pPr>
        <w:pStyle w:val="BodyText"/>
        <w:spacing w:before="90" w:line="360" w:lineRule="auto"/>
        <w:ind w:right="105" w:firstLine="720"/>
      </w:pPr>
      <w:bookmarkStart w:id="0" w:name="_GoBack"/>
      <w:bookmarkEnd w:id="0"/>
      <w:r>
        <w:t>It is proposed to work out the modalities of instituting Overseas Fellowships for the Under Graduate students of SKLTSHU to study at AUBURN University.</w:t>
      </w:r>
    </w:p>
    <w:p w:rsidR="00413696" w:rsidRDefault="00413696"/>
    <w:sectPr w:rsidR="00413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7D6301"/>
    <w:multiLevelType w:val="hybridMultilevel"/>
    <w:tmpl w:val="3B7A40CA"/>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4B0D79F0"/>
    <w:multiLevelType w:val="hybridMultilevel"/>
    <w:tmpl w:val="A1AE4090"/>
    <w:lvl w:ilvl="0" w:tplc="04090001">
      <w:start w:val="1"/>
      <w:numFmt w:val="bullet"/>
      <w:lvlText w:val=""/>
      <w:lvlJc w:val="left"/>
      <w:pPr>
        <w:ind w:left="1919" w:hanging="360"/>
      </w:pPr>
      <w:rPr>
        <w:rFonts w:ascii="Symbol" w:hAnsi="Symbol" w:hint="default"/>
      </w:rPr>
    </w:lvl>
    <w:lvl w:ilvl="1" w:tplc="04090003" w:tentative="1">
      <w:start w:val="1"/>
      <w:numFmt w:val="bullet"/>
      <w:lvlText w:val="o"/>
      <w:lvlJc w:val="left"/>
      <w:pPr>
        <w:ind w:left="2639" w:hanging="360"/>
      </w:pPr>
      <w:rPr>
        <w:rFonts w:ascii="Courier New" w:hAnsi="Courier New" w:cs="Courier New" w:hint="default"/>
      </w:rPr>
    </w:lvl>
    <w:lvl w:ilvl="2" w:tplc="04090005" w:tentative="1">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B07"/>
    <w:rsid w:val="00413696"/>
    <w:rsid w:val="00556AE7"/>
    <w:rsid w:val="009C5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A7153-1CE9-4BC6-97D0-DF9DC6C0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56AE7"/>
    <w:pPr>
      <w:widowControl w:val="0"/>
      <w:autoSpaceDE w:val="0"/>
      <w:autoSpaceDN w:val="0"/>
      <w:spacing w:before="60" w:after="0" w:line="240" w:lineRule="auto"/>
      <w:ind w:hanging="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56AE7"/>
    <w:rPr>
      <w:rFonts w:ascii="Times New Roman" w:eastAsia="Times New Roman" w:hAnsi="Times New Roman" w:cs="Times New Roman"/>
      <w:sz w:val="24"/>
      <w:szCs w:val="24"/>
    </w:rPr>
  </w:style>
  <w:style w:type="paragraph" w:styleId="ListParagraph">
    <w:name w:val="List Paragraph"/>
    <w:basedOn w:val="Normal"/>
    <w:uiPriority w:val="34"/>
    <w:qFormat/>
    <w:rsid w:val="00556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2024-02-26T06:13:00Z</dcterms:created>
  <dcterms:modified xsi:type="dcterms:W3CDTF">2024-02-26T06:18:00Z</dcterms:modified>
</cp:coreProperties>
</file>