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DE" w:rsidRPr="000D05DE" w:rsidRDefault="000D05DE" w:rsidP="000D05DE">
      <w:pPr>
        <w:jc w:val="both"/>
        <w:rPr>
          <w:rFonts w:ascii="Times New Roman" w:hAnsi="Times New Roman" w:cs="Times New Roman"/>
          <w:sz w:val="24"/>
          <w:szCs w:val="24"/>
        </w:rPr>
      </w:pPr>
      <w:r w:rsidRPr="000D05DE">
        <w:rPr>
          <w:rFonts w:ascii="Times New Roman" w:hAnsi="Times New Roman" w:cs="Times New Roman"/>
          <w:sz w:val="24"/>
          <w:szCs w:val="24"/>
        </w:rPr>
        <w:t xml:space="preserve">Memorandum of Understanding between Sri Konda </w:t>
      </w:r>
      <w:proofErr w:type="spellStart"/>
      <w:r w:rsidRPr="000D05DE">
        <w:rPr>
          <w:rFonts w:ascii="Times New Roman" w:hAnsi="Times New Roman" w:cs="Times New Roman"/>
          <w:sz w:val="24"/>
          <w:szCs w:val="24"/>
        </w:rPr>
        <w:t>Laxmam</w:t>
      </w:r>
      <w:proofErr w:type="spellEnd"/>
      <w:r w:rsidRPr="000D05DE">
        <w:rPr>
          <w:rFonts w:ascii="Times New Roman" w:hAnsi="Times New Roman" w:cs="Times New Roman"/>
          <w:sz w:val="24"/>
          <w:szCs w:val="24"/>
        </w:rPr>
        <w:t xml:space="preserve"> Telangana State Horticultural University and NBPGR, New Delhi for germplasm research</w:t>
      </w:r>
    </w:p>
    <w:p w:rsidR="000D05DE" w:rsidRPr="000D05DE" w:rsidRDefault="000D05DE" w:rsidP="000D05DE">
      <w:pPr>
        <w:jc w:val="both"/>
        <w:rPr>
          <w:rFonts w:ascii="Times New Roman" w:hAnsi="Times New Roman" w:cs="Times New Roman"/>
          <w:sz w:val="24"/>
          <w:szCs w:val="24"/>
        </w:rPr>
      </w:pPr>
    </w:p>
    <w:p w:rsidR="000D05DE" w:rsidRPr="000D05DE" w:rsidRDefault="000D05DE" w:rsidP="000D05DE">
      <w:pPr>
        <w:jc w:val="both"/>
        <w:rPr>
          <w:rFonts w:ascii="Times New Roman" w:hAnsi="Times New Roman" w:cs="Times New Roman"/>
          <w:sz w:val="24"/>
          <w:szCs w:val="24"/>
        </w:rPr>
      </w:pPr>
      <w:r w:rsidRPr="000D05DE">
        <w:rPr>
          <w:rFonts w:ascii="Times New Roman" w:hAnsi="Times New Roman" w:cs="Times New Roman"/>
          <w:sz w:val="24"/>
          <w:szCs w:val="24"/>
        </w:rPr>
        <w:t xml:space="preserve">Sri Konda </w:t>
      </w:r>
      <w:proofErr w:type="spellStart"/>
      <w:r w:rsidRPr="000D05DE">
        <w:rPr>
          <w:rFonts w:ascii="Times New Roman" w:hAnsi="Times New Roman" w:cs="Times New Roman"/>
          <w:sz w:val="24"/>
          <w:szCs w:val="24"/>
        </w:rPr>
        <w:t>Laxman</w:t>
      </w:r>
      <w:proofErr w:type="spellEnd"/>
      <w:r w:rsidRPr="000D05DE">
        <w:rPr>
          <w:rFonts w:ascii="Times New Roman" w:hAnsi="Times New Roman" w:cs="Times New Roman"/>
          <w:sz w:val="24"/>
          <w:szCs w:val="24"/>
        </w:rPr>
        <w:t xml:space="preserve"> Telangana State Horticultural University</w:t>
      </w:r>
      <w:proofErr w:type="gramStart"/>
      <w:r w:rsidRPr="000D05DE">
        <w:rPr>
          <w:rFonts w:ascii="Times New Roman" w:hAnsi="Times New Roman" w:cs="Times New Roman"/>
          <w:sz w:val="24"/>
          <w:szCs w:val="24"/>
        </w:rPr>
        <w:t>,  head</w:t>
      </w:r>
      <w:proofErr w:type="gramEnd"/>
      <w:r w:rsidRPr="000D05DE">
        <w:rPr>
          <w:rFonts w:ascii="Times New Roman" w:hAnsi="Times New Roman" w:cs="Times New Roman"/>
          <w:sz w:val="24"/>
          <w:szCs w:val="24"/>
        </w:rPr>
        <w:t xml:space="preserve"> quartered at </w:t>
      </w:r>
      <w:proofErr w:type="spellStart"/>
      <w:r w:rsidRPr="000D05DE">
        <w:rPr>
          <w:rFonts w:ascii="Times New Roman" w:hAnsi="Times New Roman" w:cs="Times New Roman"/>
          <w:sz w:val="24"/>
          <w:szCs w:val="24"/>
        </w:rPr>
        <w:t>Mulugu</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Siddipet</w:t>
      </w:r>
      <w:proofErr w:type="spellEnd"/>
      <w:r w:rsidRPr="000D05DE">
        <w:rPr>
          <w:rFonts w:ascii="Times New Roman" w:hAnsi="Times New Roman" w:cs="Times New Roman"/>
          <w:sz w:val="24"/>
          <w:szCs w:val="24"/>
        </w:rPr>
        <w:t xml:space="preserve">, Telangana state with research and education activities across Telangana state signed an Memorandum of Understanding (MoU) with National Bureau of Plant Genetic Resources, New Delhi on 31.01.2024 for effective research on plant genetic resources and varietal development in horticulture sector. </w:t>
      </w:r>
      <w:proofErr w:type="spellStart"/>
      <w:r w:rsidRPr="000D05DE">
        <w:rPr>
          <w:rFonts w:ascii="Times New Roman" w:hAnsi="Times New Roman" w:cs="Times New Roman"/>
          <w:sz w:val="24"/>
          <w:szCs w:val="24"/>
        </w:rPr>
        <w:t>Dr.Smt.B</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Neeraja</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Prabhakar</w:t>
      </w:r>
      <w:proofErr w:type="spellEnd"/>
      <w:r w:rsidRPr="000D05DE">
        <w:rPr>
          <w:rFonts w:ascii="Times New Roman" w:hAnsi="Times New Roman" w:cs="Times New Roman"/>
          <w:sz w:val="24"/>
          <w:szCs w:val="24"/>
        </w:rPr>
        <w:t xml:space="preserve">, the Hon'ble Vice Chancellor, of Telangana state Horticultural University and, the Director, NBPGR were present at the time of agreement. We will speed up the </w:t>
      </w:r>
      <w:proofErr w:type="spellStart"/>
      <w:r w:rsidRPr="000D05DE">
        <w:rPr>
          <w:rFonts w:ascii="Times New Roman" w:hAnsi="Times New Roman" w:cs="Times New Roman"/>
          <w:sz w:val="24"/>
          <w:szCs w:val="24"/>
        </w:rPr>
        <w:t>characterisation</w:t>
      </w:r>
      <w:proofErr w:type="spellEnd"/>
      <w:r w:rsidRPr="000D05DE">
        <w:rPr>
          <w:rFonts w:ascii="Times New Roman" w:hAnsi="Times New Roman" w:cs="Times New Roman"/>
          <w:sz w:val="24"/>
          <w:szCs w:val="24"/>
        </w:rPr>
        <w:t xml:space="preserve">, trait identification and release of promising varieties of Horticultural crops for the benefit of farmers with collaboration of NBPGR, said Dr. </w:t>
      </w:r>
      <w:proofErr w:type="spellStart"/>
      <w:r w:rsidRPr="000D05DE">
        <w:rPr>
          <w:rFonts w:ascii="Times New Roman" w:hAnsi="Times New Roman" w:cs="Times New Roman"/>
          <w:sz w:val="24"/>
          <w:szCs w:val="24"/>
        </w:rPr>
        <w:t>Neeraj</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Prabhakar</w:t>
      </w:r>
      <w:proofErr w:type="spellEnd"/>
      <w:r w:rsidRPr="000D05DE">
        <w:rPr>
          <w:rFonts w:ascii="Times New Roman" w:hAnsi="Times New Roman" w:cs="Times New Roman"/>
          <w:sz w:val="24"/>
          <w:szCs w:val="24"/>
        </w:rPr>
        <w:t xml:space="preserve">, VC, </w:t>
      </w:r>
      <w:proofErr w:type="gramStart"/>
      <w:r w:rsidRPr="000D05DE">
        <w:rPr>
          <w:rFonts w:ascii="Times New Roman" w:hAnsi="Times New Roman" w:cs="Times New Roman"/>
          <w:sz w:val="24"/>
          <w:szCs w:val="24"/>
        </w:rPr>
        <w:t>SKLTSHU</w:t>
      </w:r>
      <w:proofErr w:type="gramEnd"/>
      <w:r w:rsidRPr="000D05DE">
        <w:rPr>
          <w:rFonts w:ascii="Times New Roman" w:hAnsi="Times New Roman" w:cs="Times New Roman"/>
          <w:sz w:val="24"/>
          <w:szCs w:val="24"/>
        </w:rPr>
        <w:t xml:space="preserve">. MoU will also enable </w:t>
      </w:r>
      <w:bookmarkStart w:id="0" w:name="_GoBack"/>
      <w:bookmarkEnd w:id="0"/>
      <w:proofErr w:type="spellStart"/>
      <w:r w:rsidRPr="000D05DE">
        <w:rPr>
          <w:rFonts w:ascii="Times New Roman" w:hAnsi="Times New Roman" w:cs="Times New Roman"/>
          <w:sz w:val="24"/>
          <w:szCs w:val="24"/>
        </w:rPr>
        <w:t>focussed</w:t>
      </w:r>
      <w:proofErr w:type="spellEnd"/>
      <w:r w:rsidRPr="000D05DE">
        <w:rPr>
          <w:rFonts w:ascii="Times New Roman" w:hAnsi="Times New Roman" w:cs="Times New Roman"/>
          <w:sz w:val="24"/>
          <w:szCs w:val="24"/>
        </w:rPr>
        <w:t xml:space="preserve"> training for the benefit </w:t>
      </w:r>
      <w:proofErr w:type="gramStart"/>
      <w:r w:rsidRPr="000D05DE">
        <w:rPr>
          <w:rFonts w:ascii="Times New Roman" w:hAnsi="Times New Roman" w:cs="Times New Roman"/>
          <w:sz w:val="24"/>
          <w:szCs w:val="24"/>
        </w:rPr>
        <w:t>of  students</w:t>
      </w:r>
      <w:proofErr w:type="gramEnd"/>
      <w:r w:rsidRPr="000D05DE">
        <w:rPr>
          <w:rFonts w:ascii="Times New Roman" w:hAnsi="Times New Roman" w:cs="Times New Roman"/>
          <w:sz w:val="24"/>
          <w:szCs w:val="24"/>
        </w:rPr>
        <w:t xml:space="preserve"> of the university on plant germplasm to cope up with climate resilient horticulture, she added. VC said that agreement will also facilitate collaborative research between faculty of the horticultural university and scientific staff of NBPGR on plant genetic resources.</w:t>
      </w:r>
    </w:p>
    <w:p w:rsidR="000D05DE" w:rsidRPr="000D05DE" w:rsidRDefault="000D05DE" w:rsidP="000D05DE">
      <w:pPr>
        <w:jc w:val="both"/>
        <w:rPr>
          <w:rFonts w:ascii="Times New Roman" w:hAnsi="Times New Roman" w:cs="Times New Roman"/>
          <w:sz w:val="24"/>
          <w:szCs w:val="24"/>
        </w:rPr>
      </w:pPr>
    </w:p>
    <w:p w:rsidR="000D05DE" w:rsidRPr="000D05DE" w:rsidRDefault="000D05DE" w:rsidP="000D05DE">
      <w:pPr>
        <w:jc w:val="both"/>
        <w:rPr>
          <w:rFonts w:ascii="Times New Roman" w:hAnsi="Times New Roman" w:cs="Times New Roman"/>
          <w:sz w:val="24"/>
          <w:szCs w:val="24"/>
        </w:rPr>
      </w:pPr>
      <w:r w:rsidRPr="000D05DE">
        <w:rPr>
          <w:rFonts w:ascii="Times New Roman" w:hAnsi="Times New Roman" w:cs="Times New Roman"/>
          <w:sz w:val="24"/>
          <w:szCs w:val="24"/>
        </w:rPr>
        <w:t xml:space="preserve">Dignitaries present in MoU event at ICAR-NBPGR RS, Hyderabad on 31.01.2024 are: </w:t>
      </w:r>
    </w:p>
    <w:p w:rsidR="000D05DE" w:rsidRPr="000D05DE" w:rsidRDefault="000D05DE" w:rsidP="000D05DE">
      <w:pPr>
        <w:jc w:val="both"/>
        <w:rPr>
          <w:rFonts w:ascii="Times New Roman" w:hAnsi="Times New Roman" w:cs="Times New Roman"/>
          <w:sz w:val="24"/>
          <w:szCs w:val="24"/>
        </w:rPr>
      </w:pPr>
      <w:r w:rsidRPr="000D05DE">
        <w:rPr>
          <w:rFonts w:ascii="Times New Roman" w:hAnsi="Times New Roman" w:cs="Times New Roman"/>
          <w:sz w:val="24"/>
          <w:szCs w:val="24"/>
        </w:rPr>
        <w:t xml:space="preserve">Dr. B. </w:t>
      </w:r>
      <w:proofErr w:type="spellStart"/>
      <w:r w:rsidRPr="000D05DE">
        <w:rPr>
          <w:rFonts w:ascii="Times New Roman" w:hAnsi="Times New Roman" w:cs="Times New Roman"/>
          <w:sz w:val="24"/>
          <w:szCs w:val="24"/>
        </w:rPr>
        <w:t>Neeraja</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Prabhakar</w:t>
      </w:r>
      <w:proofErr w:type="spellEnd"/>
      <w:r w:rsidRPr="000D05DE">
        <w:rPr>
          <w:rFonts w:ascii="Times New Roman" w:hAnsi="Times New Roman" w:cs="Times New Roman"/>
          <w:sz w:val="24"/>
          <w:szCs w:val="24"/>
        </w:rPr>
        <w:t xml:space="preserve">, Vice Chancellor, SKLTSHU, </w:t>
      </w:r>
      <w:proofErr w:type="spellStart"/>
      <w:r w:rsidRPr="000D05DE">
        <w:rPr>
          <w:rFonts w:ascii="Times New Roman" w:hAnsi="Times New Roman" w:cs="Times New Roman"/>
          <w:sz w:val="24"/>
          <w:szCs w:val="24"/>
        </w:rPr>
        <w:t>Mulugu</w:t>
      </w:r>
      <w:proofErr w:type="spellEnd"/>
      <w:r w:rsidRPr="000D05DE">
        <w:rPr>
          <w:rFonts w:ascii="Times New Roman" w:hAnsi="Times New Roman" w:cs="Times New Roman"/>
          <w:sz w:val="24"/>
          <w:szCs w:val="24"/>
        </w:rPr>
        <w:t xml:space="preserve">, Telangana, </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A </w:t>
      </w:r>
      <w:proofErr w:type="spellStart"/>
      <w:r w:rsidRPr="000D05DE">
        <w:rPr>
          <w:rFonts w:ascii="Times New Roman" w:hAnsi="Times New Roman" w:cs="Times New Roman"/>
          <w:sz w:val="24"/>
          <w:szCs w:val="24"/>
        </w:rPr>
        <w:t>Bhagwan</w:t>
      </w:r>
      <w:proofErr w:type="spellEnd"/>
      <w:r w:rsidRPr="000D05DE">
        <w:rPr>
          <w:rFonts w:ascii="Times New Roman" w:hAnsi="Times New Roman" w:cs="Times New Roman"/>
          <w:sz w:val="24"/>
          <w:szCs w:val="24"/>
        </w:rPr>
        <w:t xml:space="preserve">, Registrar, SKLTSHU, </w:t>
      </w:r>
      <w:proofErr w:type="spellStart"/>
      <w:r w:rsidRPr="000D05DE">
        <w:rPr>
          <w:rFonts w:ascii="Times New Roman" w:hAnsi="Times New Roman" w:cs="Times New Roman"/>
          <w:sz w:val="24"/>
          <w:szCs w:val="24"/>
        </w:rPr>
        <w:t>Mulugu</w:t>
      </w:r>
      <w:proofErr w:type="spellEnd"/>
      <w:r w:rsidRPr="000D05DE">
        <w:rPr>
          <w:rFonts w:ascii="Times New Roman" w:hAnsi="Times New Roman" w:cs="Times New Roman"/>
          <w:sz w:val="24"/>
          <w:szCs w:val="24"/>
        </w:rPr>
        <w:t xml:space="preserve">, Telangana, </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Suresh Kumar, Principal Scientist, Grape Research Station, SKLTSHU</w:t>
      </w:r>
    </w:p>
    <w:p w:rsidR="000D05DE" w:rsidRPr="000D05DE" w:rsidRDefault="000D05DE" w:rsidP="000D05DE">
      <w:pPr>
        <w:jc w:val="both"/>
        <w:rPr>
          <w:rFonts w:ascii="Times New Roman" w:hAnsi="Times New Roman" w:cs="Times New Roman"/>
          <w:sz w:val="24"/>
          <w:szCs w:val="24"/>
        </w:rPr>
      </w:pPr>
      <w:r w:rsidRPr="000D05DE">
        <w:rPr>
          <w:rFonts w:ascii="Times New Roman" w:hAnsi="Times New Roman" w:cs="Times New Roman"/>
          <w:sz w:val="24"/>
          <w:szCs w:val="24"/>
        </w:rPr>
        <w:t xml:space="preserve">While, from NBPGR, </w:t>
      </w: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Gyanendra</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Pratap</w:t>
      </w:r>
      <w:proofErr w:type="spellEnd"/>
      <w:r w:rsidRPr="000D05DE">
        <w:rPr>
          <w:rFonts w:ascii="Times New Roman" w:hAnsi="Times New Roman" w:cs="Times New Roman"/>
          <w:sz w:val="24"/>
          <w:szCs w:val="24"/>
        </w:rPr>
        <w:t xml:space="preserve"> </w:t>
      </w:r>
      <w:proofErr w:type="gramStart"/>
      <w:r w:rsidRPr="000D05DE">
        <w:rPr>
          <w:rFonts w:ascii="Times New Roman" w:hAnsi="Times New Roman" w:cs="Times New Roman"/>
          <w:sz w:val="24"/>
          <w:szCs w:val="24"/>
        </w:rPr>
        <w:t>Singh, ?Director</w:t>
      </w:r>
      <w:proofErr w:type="gramEnd"/>
      <w:r w:rsidRPr="000D05DE">
        <w:rPr>
          <w:rFonts w:ascii="Times New Roman" w:hAnsi="Times New Roman" w:cs="Times New Roman"/>
          <w:sz w:val="24"/>
          <w:szCs w:val="24"/>
        </w:rPr>
        <w:t>, ICAR-NBPGR</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Susheel</w:t>
      </w:r>
      <w:proofErr w:type="spellEnd"/>
      <w:r w:rsidRPr="000D05DE">
        <w:rPr>
          <w:rFonts w:ascii="Times New Roman" w:hAnsi="Times New Roman" w:cs="Times New Roman"/>
          <w:sz w:val="24"/>
          <w:szCs w:val="24"/>
        </w:rPr>
        <w:t xml:space="preserve"> Pandey, Principal Scientist, NBPGR, New Delhi</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Vishnu Kumar, Principal Scientist, NBPGR, New Delhi</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Badal</w:t>
      </w:r>
      <w:proofErr w:type="spellEnd"/>
      <w:r w:rsidRPr="000D05DE">
        <w:rPr>
          <w:rFonts w:ascii="Times New Roman" w:hAnsi="Times New Roman" w:cs="Times New Roman"/>
          <w:sz w:val="24"/>
          <w:szCs w:val="24"/>
        </w:rPr>
        <w:t xml:space="preserve"> Singh, Scientist, NBPGR, New Delhi</w:t>
      </w:r>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Arun</w:t>
      </w:r>
      <w:proofErr w:type="spellEnd"/>
      <w:r w:rsidRPr="000D05DE">
        <w:rPr>
          <w:rFonts w:ascii="Times New Roman" w:hAnsi="Times New Roman" w:cs="Times New Roman"/>
          <w:sz w:val="24"/>
          <w:szCs w:val="24"/>
        </w:rPr>
        <w:t xml:space="preserve"> Gupta, Principal Scientist, ICAR-Indian Institute of Wheat and Barley Research, </w:t>
      </w:r>
      <w:proofErr w:type="spellStart"/>
      <w:r w:rsidRPr="000D05DE">
        <w:rPr>
          <w:rFonts w:ascii="Times New Roman" w:hAnsi="Times New Roman" w:cs="Times New Roman"/>
          <w:sz w:val="24"/>
          <w:szCs w:val="24"/>
        </w:rPr>
        <w:t>Karnal</w:t>
      </w:r>
      <w:proofErr w:type="spellEnd"/>
    </w:p>
    <w:p w:rsidR="000D05DE"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N </w:t>
      </w:r>
      <w:proofErr w:type="spellStart"/>
      <w:r w:rsidRPr="000D05DE">
        <w:rPr>
          <w:rFonts w:ascii="Times New Roman" w:hAnsi="Times New Roman" w:cs="Times New Roman"/>
          <w:sz w:val="24"/>
          <w:szCs w:val="24"/>
        </w:rPr>
        <w:t>Sivaraj</w:t>
      </w:r>
      <w:proofErr w:type="spellEnd"/>
      <w:r w:rsidRPr="000D05DE">
        <w:rPr>
          <w:rFonts w:ascii="Times New Roman" w:hAnsi="Times New Roman" w:cs="Times New Roman"/>
          <w:sz w:val="24"/>
          <w:szCs w:val="24"/>
        </w:rPr>
        <w:t>, Officer-In-Charge, NBPGR Regional Station, Hyderabad</w:t>
      </w:r>
    </w:p>
    <w:p w:rsidR="00413696" w:rsidRPr="000D05DE" w:rsidRDefault="000D05DE" w:rsidP="000D05DE">
      <w:pPr>
        <w:jc w:val="both"/>
        <w:rPr>
          <w:rFonts w:ascii="Times New Roman" w:hAnsi="Times New Roman" w:cs="Times New Roman"/>
          <w:sz w:val="24"/>
          <w:szCs w:val="24"/>
        </w:rPr>
      </w:pPr>
      <w:proofErr w:type="spellStart"/>
      <w:r w:rsidRPr="000D05DE">
        <w:rPr>
          <w:rFonts w:ascii="Times New Roman" w:hAnsi="Times New Roman" w:cs="Times New Roman"/>
          <w:sz w:val="24"/>
          <w:szCs w:val="24"/>
        </w:rPr>
        <w:t>Dr</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Anitha</w:t>
      </w:r>
      <w:proofErr w:type="spellEnd"/>
      <w:r w:rsidRPr="000D05DE">
        <w:rPr>
          <w:rFonts w:ascii="Times New Roman" w:hAnsi="Times New Roman" w:cs="Times New Roman"/>
          <w:sz w:val="24"/>
          <w:szCs w:val="24"/>
        </w:rPr>
        <w:t xml:space="preserve"> </w:t>
      </w:r>
      <w:proofErr w:type="spellStart"/>
      <w:r w:rsidRPr="000D05DE">
        <w:rPr>
          <w:rFonts w:ascii="Times New Roman" w:hAnsi="Times New Roman" w:cs="Times New Roman"/>
          <w:sz w:val="24"/>
          <w:szCs w:val="24"/>
        </w:rPr>
        <w:t>Kodaru</w:t>
      </w:r>
      <w:proofErr w:type="spellEnd"/>
      <w:r w:rsidRPr="000D05DE">
        <w:rPr>
          <w:rFonts w:ascii="Times New Roman" w:hAnsi="Times New Roman" w:cs="Times New Roman"/>
          <w:sz w:val="24"/>
          <w:szCs w:val="24"/>
        </w:rPr>
        <w:t>, ICAR-NBPGR Regional Station, Hyderabad</w:t>
      </w:r>
    </w:p>
    <w:sectPr w:rsidR="00413696" w:rsidRPr="000D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9C"/>
    <w:rsid w:val="000D05DE"/>
    <w:rsid w:val="002A419C"/>
    <w:rsid w:val="0041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49EC7-5994-47FB-AD52-CDAE5922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2024-02-26T07:07:00Z</dcterms:created>
  <dcterms:modified xsi:type="dcterms:W3CDTF">2024-02-26T07:34:00Z</dcterms:modified>
</cp:coreProperties>
</file>